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B35068" w:rsidRDefault="00B35068" w:rsidP="00243FDE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400178"/>
            <wp:effectExtent l="19050" t="0" r="0" b="0"/>
            <wp:docPr id="1" name="Рисунок 1" descr="C:\Users\123\Pictures\2017-05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7-05-0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068" w:rsidRDefault="00B35068" w:rsidP="00243FDE">
      <w:pPr>
        <w:rPr>
          <w:sz w:val="28"/>
          <w:szCs w:val="28"/>
          <w:lang w:eastAsia="en-US"/>
        </w:rPr>
      </w:pPr>
    </w:p>
    <w:p w:rsidR="00B35068" w:rsidRDefault="00B35068" w:rsidP="00B35068">
      <w:pPr>
        <w:pageBreakBefore/>
        <w:jc w:val="both"/>
        <w:rPr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Рисунок 2" descr="C:\Users\123\Pictures\2017-05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7-05-0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FDE">
        <w:rPr>
          <w:lang w:eastAsia="en-US"/>
        </w:rPr>
        <w:t xml:space="preserve">                                                                                             </w:t>
      </w:r>
    </w:p>
    <w:p w:rsidR="00243FDE" w:rsidRDefault="00243FDE" w:rsidP="00B35068">
      <w:pPr>
        <w:pageBreakBefore/>
        <w:ind w:left="5954"/>
        <w:jc w:val="both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lastRenderedPageBreak/>
        <w:t xml:space="preserve">Приложение №1 к решению                                                                                        Совета </w:t>
      </w:r>
      <w:proofErr w:type="spellStart"/>
      <w:r>
        <w:rPr>
          <w:sz w:val="22"/>
          <w:szCs w:val="22"/>
          <w:lang w:eastAsia="en-US"/>
        </w:rPr>
        <w:t>Краснокадинского</w:t>
      </w:r>
      <w:proofErr w:type="spellEnd"/>
      <w:r>
        <w:rPr>
          <w:sz w:val="22"/>
          <w:szCs w:val="22"/>
          <w:lang w:eastAsia="en-US"/>
        </w:rPr>
        <w:t xml:space="preserve"> сельского поселения  №4  от   25 .04.2017 года </w:t>
      </w:r>
    </w:p>
    <w:p w:rsidR="00243FDE" w:rsidRDefault="00243FDE" w:rsidP="00243FDE">
      <w:pPr>
        <w:ind w:left="5103"/>
        <w:jc w:val="center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Исполнение доходов бюджета </w:t>
      </w:r>
      <w:proofErr w:type="spellStart"/>
      <w:r>
        <w:rPr>
          <w:b/>
          <w:bCs/>
          <w:sz w:val="28"/>
          <w:szCs w:val="28"/>
          <w:lang w:eastAsia="en-US"/>
        </w:rPr>
        <w:t>Краснокадинского</w:t>
      </w:r>
      <w:proofErr w:type="spellEnd"/>
      <w:r>
        <w:rPr>
          <w:b/>
          <w:bCs/>
          <w:sz w:val="28"/>
          <w:szCs w:val="28"/>
          <w:lang w:eastAsia="en-US"/>
        </w:rPr>
        <w:t xml:space="preserve"> сельского поселения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Нижнекамского муниципального района Республики Татарстан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за  2016 год по кодам классификации доходов бюджета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</w:p>
    <w:tbl>
      <w:tblPr>
        <w:tblW w:w="9720" w:type="dxa"/>
        <w:tblInd w:w="534" w:type="dxa"/>
        <w:tblLayout w:type="fixed"/>
        <w:tblLook w:val="04A0"/>
      </w:tblPr>
      <w:tblGrid>
        <w:gridCol w:w="3120"/>
        <w:gridCol w:w="4961"/>
        <w:gridCol w:w="1639"/>
      </w:tblGrid>
      <w:tr w:rsidR="00243FDE" w:rsidTr="00243FDE">
        <w:trPr>
          <w:trHeight w:val="62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Код дохода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Сумма исполнения</w:t>
            </w: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(тыс. руб.)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1 00 00000 00 0000 000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 О Х О Д 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1903,0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1 01 00000 00 0000 000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Налоги на прибыль, доходы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202,9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1 01 02000 01 0000 110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Налог на доходы физических лиц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184,5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1 05 03010 01 0000 110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Единый сельскохозяйственный налог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111,2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1 06 00000 00 0000 000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Налоги на имущество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1350,4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1 06 01000 00 0000 110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Налог на имущество физических лиц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274,6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1 06 06000 00 0000 110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Земельный налог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1075,8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1 08 04020 01 0000 110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Государственная пошлина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7,9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111 05035 10 0000 120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Доходы от сдачи в аренду имущества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47,6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113 02065 10 0000 130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Доходы, поступающие в  порядке возмещения расходов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116 33050 10 6000 140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Денежные взыскания(штрафы) за нарушение 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законадательства</w:t>
            </w:r>
            <w:proofErr w:type="spellEnd"/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15,0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1 17 14030 10 0000 180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142,0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2 00 00000 00 0000 000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Безвозмездные поступления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9687,1</w:t>
            </w:r>
          </w:p>
        </w:tc>
      </w:tr>
      <w:tr w:rsidR="00243FDE" w:rsidTr="00243FDE">
        <w:trPr>
          <w:trHeight w:val="5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2 02 01001 10 0000 151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Дотации бюджетам сельских  поселений на выравнивание бюджетной обеспеченности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5274,4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2 02 01003 10 0000 151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13,8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2 02 03003 10 0000 151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Субвенции бюджетам муниципальных районов на реализацию полномочий по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 xml:space="preserve">регистрации ЗАГС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46,5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2 02 03015 10 0000 151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83,6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2 02 04012 10 0000 151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4255,8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207 05030 10 0000 180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Прочие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безвозмезные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поступления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47,0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219 05000 10 0000 151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Возврат остатков </w:t>
            </w:r>
            <w:proofErr w:type="spellStart"/>
            <w:r>
              <w:rPr>
                <w:sz w:val="28"/>
                <w:szCs w:val="28"/>
                <w:lang w:eastAsia="en-US"/>
              </w:rPr>
              <w:t>субсидии,субвенций</w:t>
            </w:r>
            <w:proofErr w:type="spellEnd"/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-34,1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ВСЕГО ДОХОДОВ: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11590,1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Дефицит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</w:tr>
    </w:tbl>
    <w:p w:rsidR="00243FDE" w:rsidRDefault="00243FDE" w:rsidP="00243FDE">
      <w:pPr>
        <w:pageBreakBefore/>
        <w:ind w:left="5954" w:right="139"/>
        <w:jc w:val="both"/>
        <w:rPr>
          <w:lang w:eastAsia="en-US"/>
        </w:rPr>
      </w:pPr>
      <w:r>
        <w:rPr>
          <w:lang w:eastAsia="en-US"/>
        </w:rPr>
        <w:lastRenderedPageBreak/>
        <w:t xml:space="preserve">Приложение №2 к решению                                                                                Совета </w:t>
      </w:r>
      <w:proofErr w:type="spellStart"/>
      <w:r>
        <w:rPr>
          <w:lang w:eastAsia="en-US"/>
        </w:rPr>
        <w:t>Краснокадинского</w:t>
      </w:r>
      <w:proofErr w:type="spellEnd"/>
      <w:r>
        <w:rPr>
          <w:lang w:eastAsia="en-US"/>
        </w:rPr>
        <w:t xml:space="preserve"> сельского поселения  №4 от   25.04.2017 года </w:t>
      </w:r>
    </w:p>
    <w:p w:rsidR="00243FDE" w:rsidRDefault="00243FDE" w:rsidP="00243FDE">
      <w:pPr>
        <w:ind w:left="5387" w:right="139"/>
        <w:jc w:val="both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ind w:left="5387" w:right="139"/>
        <w:jc w:val="both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Исполнение доходов бюджета  </w:t>
      </w:r>
      <w:proofErr w:type="spellStart"/>
      <w:r>
        <w:rPr>
          <w:b/>
          <w:bCs/>
          <w:sz w:val="28"/>
          <w:szCs w:val="28"/>
          <w:lang w:eastAsia="en-US"/>
        </w:rPr>
        <w:t>Краснокадинского</w:t>
      </w:r>
      <w:proofErr w:type="spellEnd"/>
      <w:r>
        <w:rPr>
          <w:b/>
          <w:bCs/>
          <w:sz w:val="28"/>
          <w:szCs w:val="28"/>
          <w:lang w:eastAsia="en-US"/>
        </w:rPr>
        <w:t xml:space="preserve"> сельского поселения 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Нижнекамского муниципального района Республики Татарстан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 за  2016 год по кодам видов доходов, подвидов доходов, классификации операций сектора государственного управления, 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относящихся к доходам бюджета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</w:p>
    <w:tbl>
      <w:tblPr>
        <w:tblW w:w="10200" w:type="dxa"/>
        <w:tblInd w:w="108" w:type="dxa"/>
        <w:tblLayout w:type="fixed"/>
        <w:tblLook w:val="04A0"/>
      </w:tblPr>
      <w:tblGrid>
        <w:gridCol w:w="3117"/>
        <w:gridCol w:w="5445"/>
        <w:gridCol w:w="1638"/>
      </w:tblGrid>
      <w:tr w:rsidR="00243FDE" w:rsidTr="00243FDE">
        <w:trPr>
          <w:trHeight w:val="62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Код дохода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Сумма исполнения</w:t>
            </w: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(тыс. руб.)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1 00 00000 00 0000 000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 О Х О Д 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1903,0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1 01 00000 00 0000 000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Налоги на прибыль, доходы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220,9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1 01 02000 01 0000 110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Налог на доходы физических лиц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220,9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1 05 00000 00 0000 000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Налоги на совокупный доход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111,2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1 05 03010 01 0000 110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Единый сельскохозяйственный налог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111,2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Налоги на имущество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1350,4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1 06 01000 00 0000 110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Налог на имущество физических лиц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274,6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1 06 06000 00 0000 110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Земельный налог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1075,8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1 08 00000 00 0000 000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Государственная пошлина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7,9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1 08 04020 01 0000 110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Государственная пошлина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7,9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111 05035 10 0000 120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Доходы от сдачи в аренду имущества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47,6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113 02065 10 0000 130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Доходы, поступающие в  порядке возмещения расходов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116 33050 10 6000 140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Денежные взыскания(штрафы) за нарушение 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законадательства</w:t>
            </w:r>
            <w:proofErr w:type="spellEnd"/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15,0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1 17 00000 00 0000 000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Прочие неналоговые доходы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142,0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1 17 14030 10 0000 180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142,0</w:t>
            </w:r>
          </w:p>
        </w:tc>
      </w:tr>
      <w:tr w:rsidR="00243FDE" w:rsidTr="00243FDE">
        <w:trPr>
          <w:trHeight w:val="42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2 00 00000 00 0000 000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Безвозмездные поступления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9687,1</w:t>
            </w:r>
          </w:p>
        </w:tc>
      </w:tr>
      <w:tr w:rsidR="00243FDE" w:rsidTr="00243FDE">
        <w:trPr>
          <w:trHeight w:val="5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2 02 00000 00 0000 000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9687,1</w:t>
            </w:r>
          </w:p>
        </w:tc>
      </w:tr>
      <w:tr w:rsidR="00243FDE" w:rsidTr="00243FDE">
        <w:trPr>
          <w:trHeight w:val="59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2 02 01001 10 0000 151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Дотации бюджетам сельских поселений на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выравнивание бюджетной обеспеченности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5274,4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2 02 01003 10 0000 151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13,8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2 02 03003 10 0000 151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Субвенции бюджетам муниципальных районов на реализацию полномочий по регистрации ЗАГС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46,5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2 02 03015 10 0000 151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83,6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2 02 04012 10 0000 151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Межбюджетные трансферты, передаваемые бюджетам поселений для компенсации дополнительных расходов, возникших в результате решений принятых органами власти другого уровня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4255,8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207 05030 10 0000 180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Прочие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безвозмезные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поступления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47,0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219 05000 10 0000 151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Возврат остатков </w:t>
            </w:r>
            <w:proofErr w:type="spellStart"/>
            <w:r>
              <w:rPr>
                <w:sz w:val="28"/>
                <w:szCs w:val="28"/>
                <w:lang w:eastAsia="en-US"/>
              </w:rPr>
              <w:t>субсидии,субвенций</w:t>
            </w:r>
            <w:proofErr w:type="spellEnd"/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-34,1</w:t>
            </w:r>
          </w:p>
        </w:tc>
      </w:tr>
      <w:tr w:rsidR="00243FDE" w:rsidTr="00243FDE">
        <w:trPr>
          <w:trHeight w:val="24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ВСЕГО ДОХОДОВ: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11590,1</w:t>
            </w:r>
          </w:p>
        </w:tc>
      </w:tr>
      <w:tr w:rsidR="00243FDE" w:rsidTr="00243FDE">
        <w:trPr>
          <w:trHeight w:val="3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43FDE" w:rsidRDefault="00243FDE">
            <w:pPr>
              <w:snapToGrid w:val="0"/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Дефицит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3FDE" w:rsidRDefault="00243FDE">
            <w:pPr>
              <w:snapToGri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0</w:t>
            </w:r>
          </w:p>
        </w:tc>
      </w:tr>
    </w:tbl>
    <w:p w:rsidR="00243FDE" w:rsidRDefault="00243FDE" w:rsidP="00243FDE">
      <w:pPr>
        <w:tabs>
          <w:tab w:val="left" w:pos="8838"/>
        </w:tabs>
        <w:ind w:left="98"/>
        <w:jc w:val="center"/>
        <w:rPr>
          <w:sz w:val="28"/>
          <w:szCs w:val="28"/>
          <w:lang w:eastAsia="en-US"/>
        </w:rPr>
      </w:pPr>
    </w:p>
    <w:p w:rsidR="00243FDE" w:rsidRDefault="00243FDE" w:rsidP="00243FDE">
      <w:pPr>
        <w:tabs>
          <w:tab w:val="left" w:pos="8838"/>
        </w:tabs>
        <w:ind w:left="98"/>
        <w:jc w:val="center"/>
        <w:rPr>
          <w:sz w:val="28"/>
          <w:szCs w:val="28"/>
          <w:lang w:eastAsia="en-US"/>
        </w:rPr>
      </w:pPr>
    </w:p>
    <w:p w:rsidR="00243FDE" w:rsidRDefault="00243FDE" w:rsidP="00243FDE">
      <w:pPr>
        <w:ind w:right="-442"/>
        <w:rPr>
          <w:b/>
          <w:sz w:val="27"/>
          <w:szCs w:val="27"/>
        </w:rPr>
      </w:pPr>
    </w:p>
    <w:p w:rsidR="00243FDE" w:rsidRDefault="00243FDE" w:rsidP="00243FDE">
      <w:pPr>
        <w:overflowPunct w:val="0"/>
        <w:ind w:right="-442"/>
        <w:jc w:val="center"/>
        <w:rPr>
          <w:kern w:val="28"/>
        </w:rPr>
      </w:pPr>
    </w:p>
    <w:p w:rsidR="00243FDE" w:rsidRDefault="00243FDE" w:rsidP="00243FDE">
      <w:pPr>
        <w:pageBreakBefore/>
        <w:ind w:left="5954" w:right="139"/>
        <w:jc w:val="both"/>
        <w:rPr>
          <w:lang w:eastAsia="en-US"/>
        </w:rPr>
      </w:pPr>
      <w:r>
        <w:rPr>
          <w:lang w:eastAsia="en-US"/>
        </w:rPr>
        <w:lastRenderedPageBreak/>
        <w:t xml:space="preserve">Приложение №3 к решению                                                                                         Совета </w:t>
      </w:r>
      <w:proofErr w:type="spellStart"/>
      <w:r>
        <w:rPr>
          <w:lang w:eastAsia="en-US"/>
        </w:rPr>
        <w:t>Краснокадинского</w:t>
      </w:r>
      <w:proofErr w:type="spellEnd"/>
      <w:r>
        <w:rPr>
          <w:lang w:eastAsia="en-US"/>
        </w:rPr>
        <w:t xml:space="preserve"> сельского поселения  №4 от  25.04.2017 года </w:t>
      </w:r>
    </w:p>
    <w:p w:rsidR="00243FDE" w:rsidRDefault="00243FDE" w:rsidP="00243FDE">
      <w:pPr>
        <w:ind w:left="5245" w:right="139"/>
        <w:jc w:val="both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jc w:val="center"/>
        <w:outlineLvl w:val="0"/>
        <w:rPr>
          <w:b/>
          <w:bCs/>
          <w:sz w:val="27"/>
          <w:szCs w:val="27"/>
          <w:lang w:eastAsia="en-US"/>
        </w:rPr>
      </w:pPr>
      <w:r>
        <w:rPr>
          <w:b/>
          <w:bCs/>
          <w:sz w:val="27"/>
          <w:szCs w:val="27"/>
          <w:lang w:eastAsia="en-US"/>
        </w:rPr>
        <w:t>Исполнение расходов бюджета  Краснокадкинского сельского поселения</w:t>
      </w:r>
    </w:p>
    <w:p w:rsidR="00243FDE" w:rsidRDefault="00243FDE" w:rsidP="00243FDE">
      <w:pPr>
        <w:jc w:val="center"/>
        <w:rPr>
          <w:b/>
          <w:bCs/>
          <w:sz w:val="27"/>
          <w:szCs w:val="27"/>
          <w:lang w:eastAsia="en-US"/>
        </w:rPr>
      </w:pPr>
      <w:r>
        <w:rPr>
          <w:b/>
          <w:bCs/>
          <w:sz w:val="27"/>
          <w:szCs w:val="27"/>
          <w:lang w:eastAsia="en-US"/>
        </w:rPr>
        <w:t>Нижнекамского муниципального района Республики Татарстан</w:t>
      </w:r>
    </w:p>
    <w:p w:rsidR="00243FDE" w:rsidRDefault="00243FDE" w:rsidP="00243FDE">
      <w:pPr>
        <w:jc w:val="center"/>
        <w:rPr>
          <w:b/>
          <w:bCs/>
          <w:sz w:val="27"/>
          <w:szCs w:val="27"/>
          <w:lang w:eastAsia="en-US"/>
        </w:rPr>
      </w:pPr>
      <w:r>
        <w:rPr>
          <w:b/>
          <w:bCs/>
          <w:sz w:val="27"/>
          <w:szCs w:val="27"/>
          <w:lang w:eastAsia="en-US"/>
        </w:rPr>
        <w:t>за  2016 год по функциональной структуре расходов                                                                                                                                        тыс. руб.</w:t>
      </w:r>
    </w:p>
    <w:tbl>
      <w:tblPr>
        <w:tblW w:w="9726" w:type="dxa"/>
        <w:tblInd w:w="392" w:type="dxa"/>
        <w:tblLook w:val="04A0"/>
      </w:tblPr>
      <w:tblGrid>
        <w:gridCol w:w="4394"/>
        <w:gridCol w:w="567"/>
        <w:gridCol w:w="591"/>
        <w:gridCol w:w="1818"/>
        <w:gridCol w:w="689"/>
        <w:gridCol w:w="1667"/>
      </w:tblGrid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proofErr w:type="spellStart"/>
            <w:r>
              <w:rPr>
                <w:b/>
                <w:bCs/>
                <w:sz w:val="27"/>
                <w:szCs w:val="27"/>
                <w:lang w:eastAsia="en-US"/>
              </w:rPr>
              <w:t>Рз</w:t>
            </w:r>
            <w:proofErr w:type="spellEnd"/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ПР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ВР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Сумма исполнения расходов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proofErr w:type="spellStart"/>
            <w:r>
              <w:rPr>
                <w:b/>
                <w:bCs/>
                <w:sz w:val="27"/>
                <w:szCs w:val="27"/>
                <w:lang w:eastAsia="en-US"/>
              </w:rPr>
              <w:t>Непрограммные</w:t>
            </w:r>
            <w:proofErr w:type="spellEnd"/>
            <w:r>
              <w:rPr>
                <w:b/>
                <w:bCs/>
                <w:sz w:val="27"/>
                <w:szCs w:val="27"/>
                <w:lang w:eastAsia="en-US"/>
              </w:rPr>
              <w:t xml:space="preserve"> направления расходов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2522,5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Функционирование  законодательных (представительных)  органов государственной власти и представительных органов 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726,5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Глава муниципального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99 0 00 02030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726,5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02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726,5</w:t>
            </w:r>
          </w:p>
        </w:tc>
      </w:tr>
      <w:tr w:rsidR="00243FDE" w:rsidTr="00243FDE">
        <w:trPr>
          <w:trHeight w:val="138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703,8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Руководство и управление в сфере установленных функций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703,8</w:t>
            </w:r>
          </w:p>
        </w:tc>
      </w:tr>
      <w:tr w:rsidR="00243FDE" w:rsidTr="00243FDE">
        <w:trPr>
          <w:trHeight w:val="172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362,4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338,5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2,9</w:t>
            </w:r>
          </w:p>
        </w:tc>
      </w:tr>
      <w:tr w:rsidR="00243FDE" w:rsidTr="00243FDE">
        <w:trPr>
          <w:trHeight w:val="41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2,6</w:t>
            </w:r>
          </w:p>
        </w:tc>
      </w:tr>
      <w:tr w:rsidR="00243FDE" w:rsidTr="00243FDE">
        <w:trPr>
          <w:trHeight w:val="138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500 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2,6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06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540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2,6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Обеспечение проведение 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07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9900002015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90,4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Обеспечение проведение  выборов 2016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07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9900002015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244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73,9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Обеспечение проведение 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07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9900002015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880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16,5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999,2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color w:val="000000"/>
                <w:sz w:val="27"/>
                <w:szCs w:val="27"/>
                <w:lang w:eastAsia="en-US"/>
              </w:rPr>
            </w:pPr>
            <w:r>
              <w:rPr>
                <w:color w:val="000000"/>
                <w:sz w:val="27"/>
                <w:szCs w:val="27"/>
                <w:lang w:eastAsia="en-US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99000 92350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24,0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99 0 00 92350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24,0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99 0 00 02950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346,0</w:t>
            </w:r>
          </w:p>
        </w:tc>
      </w:tr>
      <w:tr w:rsidR="00243FDE" w:rsidTr="00243FDE">
        <w:trPr>
          <w:trHeight w:val="138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Межбюджетные трансферты, передаваемые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540 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3,3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540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3,3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99 0 00 29900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579,4</w:t>
            </w:r>
          </w:p>
        </w:tc>
      </w:tr>
      <w:tr w:rsidR="00243FDE" w:rsidTr="00243FDE">
        <w:trPr>
          <w:trHeight w:val="103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Государственная регистрация актов гражданского состояния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99 0 00 59300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46,5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99 0 00 59300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33,0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9900059300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13,5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02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83,6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02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99 0 00 51180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83,6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казёнными учреждениями, </w:t>
            </w:r>
            <w:r>
              <w:rPr>
                <w:sz w:val="27"/>
                <w:szCs w:val="27"/>
                <w:lang w:eastAsia="en-US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02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99 0 00 51180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83,6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00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480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09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99 0 00 21801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480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99 0 00 21801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480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00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sz w:val="27"/>
                <w:szCs w:val="27"/>
                <w:lang w:eastAsia="en-US"/>
              </w:rPr>
            </w:pPr>
            <w:r>
              <w:rPr>
                <w:b/>
                <w:sz w:val="27"/>
                <w:szCs w:val="27"/>
                <w:lang w:eastAsia="en-US"/>
              </w:rPr>
              <w:t>299,9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Строительства, содержание и ремонт автомобильных дорог и инженерных сооружений в границах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04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09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99 000 78020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299,9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1678,2</w:t>
            </w:r>
          </w:p>
        </w:tc>
      </w:tr>
      <w:tr w:rsidR="00243FDE" w:rsidTr="00243FDE">
        <w:trPr>
          <w:trHeight w:val="548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1678,2</w:t>
            </w:r>
          </w:p>
        </w:tc>
      </w:tr>
      <w:tr w:rsidR="00243FDE" w:rsidTr="00243FDE">
        <w:trPr>
          <w:trHeight w:val="103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99 0 00 78010</w:t>
            </w:r>
          </w:p>
        </w:tc>
        <w:tc>
          <w:tcPr>
            <w:tcW w:w="689" w:type="dxa"/>
            <w:noWrap/>
            <w:vAlign w:val="bottom"/>
          </w:tcPr>
          <w:p w:rsidR="00243FDE" w:rsidRDefault="00243FDE">
            <w:pPr>
              <w:spacing w:line="276" w:lineRule="auto"/>
              <w:rPr>
                <w:rFonts w:ascii="Arial CYR" w:hAnsi="Arial CYR" w:cs="Arial CYR"/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961,4</w:t>
            </w:r>
          </w:p>
        </w:tc>
      </w:tr>
      <w:tr w:rsidR="00243FDE" w:rsidTr="00243FDE">
        <w:trPr>
          <w:trHeight w:val="838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99 0 00 78010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961,4</w:t>
            </w:r>
          </w:p>
        </w:tc>
      </w:tr>
      <w:tr w:rsidR="00243FDE" w:rsidTr="00243FDE">
        <w:trPr>
          <w:trHeight w:val="78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Озеленение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44,8</w:t>
            </w:r>
          </w:p>
        </w:tc>
      </w:tr>
      <w:tr w:rsidR="00243FDE" w:rsidTr="00243FDE">
        <w:trPr>
          <w:trHeight w:val="69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99 0 00 78030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44,8</w:t>
            </w:r>
          </w:p>
        </w:tc>
      </w:tr>
      <w:tr w:rsidR="00243FDE" w:rsidTr="00243FDE">
        <w:trPr>
          <w:trHeight w:val="75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295,2</w:t>
            </w:r>
          </w:p>
        </w:tc>
      </w:tr>
      <w:tr w:rsidR="00243FDE" w:rsidTr="00243FDE">
        <w:trPr>
          <w:trHeight w:val="75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289,1</w:t>
            </w:r>
          </w:p>
        </w:tc>
      </w:tr>
      <w:tr w:rsidR="00243FDE" w:rsidTr="00243FDE">
        <w:trPr>
          <w:trHeight w:val="75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lastRenderedPageBreak/>
              <w:t>Уплата прочих налогов и сборов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99 0 00 78040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6,1</w:t>
            </w:r>
          </w:p>
        </w:tc>
      </w:tr>
      <w:tr w:rsidR="00243FDE" w:rsidTr="00243FDE">
        <w:trPr>
          <w:trHeight w:val="88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376,8</w:t>
            </w:r>
          </w:p>
        </w:tc>
      </w:tr>
      <w:tr w:rsidR="00243FDE" w:rsidTr="00243FDE">
        <w:trPr>
          <w:trHeight w:val="98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05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376,8</w:t>
            </w:r>
          </w:p>
        </w:tc>
      </w:tr>
      <w:tr w:rsidR="00243FDE" w:rsidTr="00243FDE">
        <w:trPr>
          <w:trHeight w:val="98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180,0</w:t>
            </w:r>
          </w:p>
        </w:tc>
      </w:tr>
      <w:tr w:rsidR="00243FDE" w:rsidTr="00243FDE">
        <w:trPr>
          <w:trHeight w:val="98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06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0910174460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244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180,0</w:t>
            </w:r>
          </w:p>
        </w:tc>
      </w:tr>
      <w:tr w:rsidR="00243FDE" w:rsidTr="00243FDE">
        <w:trPr>
          <w:trHeight w:val="403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00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4397,6</w:t>
            </w:r>
          </w:p>
        </w:tc>
      </w:tr>
      <w:tr w:rsidR="00243FDE" w:rsidTr="00243FDE">
        <w:trPr>
          <w:trHeight w:val="103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 xml:space="preserve">Обеспечение деятельности клубов и культурно - </w:t>
            </w:r>
            <w:proofErr w:type="spellStart"/>
            <w:r>
              <w:rPr>
                <w:b/>
                <w:bCs/>
                <w:sz w:val="27"/>
                <w:szCs w:val="27"/>
                <w:lang w:eastAsia="en-US"/>
              </w:rPr>
              <w:t>досуговых</w:t>
            </w:r>
            <w:proofErr w:type="spellEnd"/>
            <w:r>
              <w:rPr>
                <w:b/>
                <w:bCs/>
                <w:sz w:val="27"/>
                <w:szCs w:val="27"/>
                <w:lang w:eastAsia="en-US"/>
              </w:rPr>
              <w:t xml:space="preserve"> центров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08 4 01 44091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4348,5</w:t>
            </w:r>
          </w:p>
        </w:tc>
      </w:tr>
      <w:tr w:rsidR="00243FDE" w:rsidTr="00243FDE">
        <w:trPr>
          <w:trHeight w:val="92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08 4 01 44091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7"/>
                <w:szCs w:val="27"/>
                <w:lang w:eastAsia="en-US"/>
              </w:rPr>
            </w:pPr>
            <w:r>
              <w:rPr>
                <w:bCs/>
                <w:sz w:val="27"/>
                <w:szCs w:val="27"/>
                <w:lang w:eastAsia="en-US"/>
              </w:rPr>
              <w:t>610,9</w:t>
            </w:r>
          </w:p>
        </w:tc>
      </w:tr>
      <w:tr w:rsidR="00243FDE" w:rsidTr="00243FDE">
        <w:trPr>
          <w:trHeight w:val="103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08 4 01 44091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200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3735,9</w:t>
            </w:r>
          </w:p>
        </w:tc>
      </w:tr>
      <w:tr w:rsidR="00243FDE" w:rsidTr="00243FDE">
        <w:trPr>
          <w:trHeight w:val="495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Уплата налогов, сборов,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2,4</w:t>
            </w:r>
          </w:p>
        </w:tc>
      </w:tr>
      <w:tr w:rsidR="00243FDE" w:rsidTr="00243FDE">
        <w:trPr>
          <w:trHeight w:val="453"/>
        </w:trPr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9900002950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800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49,1</w:t>
            </w:r>
          </w:p>
        </w:tc>
      </w:tr>
      <w:tr w:rsidR="00243FDE" w:rsidTr="00243FDE">
        <w:trPr>
          <w:trHeight w:val="792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300 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16,9</w:t>
            </w:r>
          </w:p>
        </w:tc>
      </w:tr>
      <w:tr w:rsidR="00243FDE" w:rsidTr="00243FDE">
        <w:trPr>
          <w:trHeight w:val="345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Оказание </w:t>
            </w:r>
            <w:proofErr w:type="spellStart"/>
            <w:r>
              <w:rPr>
                <w:sz w:val="27"/>
                <w:szCs w:val="27"/>
                <w:lang w:eastAsia="en-US"/>
              </w:rPr>
              <w:t>гос</w:t>
            </w:r>
            <w:proofErr w:type="spellEnd"/>
            <w:r>
              <w:rPr>
                <w:sz w:val="27"/>
                <w:szCs w:val="27"/>
                <w:lang w:eastAsia="en-US"/>
              </w:rPr>
              <w:t xml:space="preserve"> социальной помощи отдельным категория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08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01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0310105530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321 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16,9</w:t>
            </w:r>
          </w:p>
        </w:tc>
      </w:tr>
      <w:tr w:rsidR="00243FDE" w:rsidTr="00243FDE">
        <w:trPr>
          <w:trHeight w:val="629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7"/>
                <w:szCs w:val="27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7"/>
                <w:szCs w:val="27"/>
                <w:lang w:eastAsia="en-US"/>
              </w:rPr>
            </w:pPr>
            <w:r>
              <w:rPr>
                <w:b/>
                <w:bCs/>
                <w:sz w:val="27"/>
                <w:szCs w:val="27"/>
                <w:lang w:eastAsia="en-US"/>
              </w:rPr>
              <w:t>9658,7</w:t>
            </w:r>
          </w:p>
        </w:tc>
      </w:tr>
    </w:tbl>
    <w:p w:rsidR="00243FDE" w:rsidRDefault="00243FDE" w:rsidP="00243FDE">
      <w:pPr>
        <w:pageBreakBefore/>
        <w:ind w:left="5954"/>
        <w:jc w:val="both"/>
        <w:rPr>
          <w:lang w:eastAsia="en-US"/>
        </w:rPr>
      </w:pPr>
      <w:r>
        <w:rPr>
          <w:lang w:eastAsia="en-US"/>
        </w:rPr>
        <w:lastRenderedPageBreak/>
        <w:t xml:space="preserve">Приложение №4 к решению                                                                                        Совета </w:t>
      </w:r>
      <w:proofErr w:type="spellStart"/>
      <w:r>
        <w:rPr>
          <w:lang w:eastAsia="en-US"/>
        </w:rPr>
        <w:t>Краснокадинского</w:t>
      </w:r>
      <w:proofErr w:type="spellEnd"/>
      <w:r>
        <w:rPr>
          <w:lang w:eastAsia="en-US"/>
        </w:rPr>
        <w:t xml:space="preserve"> сельского поселения №4 от   25 .04.2017 года </w:t>
      </w:r>
    </w:p>
    <w:p w:rsidR="00243FDE" w:rsidRDefault="00243FDE" w:rsidP="00243FDE">
      <w:pPr>
        <w:ind w:left="5812"/>
        <w:jc w:val="center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jc w:val="right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 xml:space="preserve">Исполнение расходов бюджета  </w:t>
      </w:r>
      <w:proofErr w:type="spellStart"/>
      <w:r>
        <w:rPr>
          <w:b/>
          <w:bCs/>
          <w:sz w:val="28"/>
          <w:szCs w:val="28"/>
          <w:lang w:eastAsia="en-US"/>
        </w:rPr>
        <w:t>Краснокадинского</w:t>
      </w:r>
      <w:proofErr w:type="spellEnd"/>
      <w:r>
        <w:rPr>
          <w:b/>
          <w:bCs/>
          <w:sz w:val="28"/>
          <w:szCs w:val="28"/>
          <w:lang w:eastAsia="en-US"/>
        </w:rPr>
        <w:t xml:space="preserve"> сельского поселения 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Нижнекамского муниципального района Республики Татарстан</w:t>
      </w:r>
    </w:p>
    <w:p w:rsidR="00243FDE" w:rsidRDefault="00243FDE" w:rsidP="00243FDE">
      <w:pPr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за  2016 год  по ведомственной структуре расходов</w:t>
      </w:r>
    </w:p>
    <w:p w:rsidR="00243FDE" w:rsidRDefault="00243FDE" w:rsidP="00243FD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                                                                     </w:t>
      </w:r>
      <w:r>
        <w:rPr>
          <w:b/>
          <w:bCs/>
          <w:sz w:val="28"/>
          <w:szCs w:val="28"/>
          <w:lang w:eastAsia="en-US"/>
        </w:rPr>
        <w:t>тыс.руб.</w:t>
      </w:r>
    </w:p>
    <w:tbl>
      <w:tblPr>
        <w:tblW w:w="5305" w:type="pct"/>
        <w:tblLayout w:type="fixed"/>
        <w:tblLook w:val="04A0"/>
      </w:tblPr>
      <w:tblGrid>
        <w:gridCol w:w="4505"/>
        <w:gridCol w:w="638"/>
        <w:gridCol w:w="496"/>
        <w:gridCol w:w="550"/>
        <w:gridCol w:w="1999"/>
        <w:gridCol w:w="707"/>
        <w:gridCol w:w="1560"/>
      </w:tblGrid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Вед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Рз</w:t>
            </w:r>
            <w:proofErr w:type="spellEnd"/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ЦСР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ВР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3FDE" w:rsidRDefault="00243FDE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Сумма исполнения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243FDE" w:rsidTr="00243FDE">
        <w:trPr>
          <w:trHeight w:val="1119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Муниципальное казённое учреждение «Исполнительный комитет Краснокадкинского сельского поселения Нижнекамского муниципального района Республики Татарстан»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2516,6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Функционирование  законодательных (представительных)  органов государственной власти и представительных органов  муниципальных образований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726,5</w:t>
            </w:r>
          </w:p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Глава муниципального образования 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99 0 00 02030 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726,5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726,5</w:t>
            </w:r>
          </w:p>
        </w:tc>
      </w:tr>
      <w:tr w:rsidR="00243FDE" w:rsidTr="00243FDE">
        <w:trPr>
          <w:trHeight w:val="1281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Функционирование 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700,9</w:t>
            </w:r>
          </w:p>
        </w:tc>
      </w:tr>
      <w:tr w:rsidR="00243FDE" w:rsidTr="00243FDE">
        <w:trPr>
          <w:trHeight w:val="1038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Руководство и управление в сфере установленных функций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99 0 00 02040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700,9</w:t>
            </w:r>
          </w:p>
        </w:tc>
      </w:tr>
      <w:tr w:rsidR="00243FDE" w:rsidTr="00243FDE">
        <w:trPr>
          <w:trHeight w:val="1838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99 0 00 02040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362,4</w:t>
            </w:r>
          </w:p>
        </w:tc>
      </w:tr>
      <w:tr w:rsidR="00243FDE" w:rsidTr="00243FDE">
        <w:trPr>
          <w:trHeight w:val="532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99 0 00 02040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338,5</w:t>
            </w:r>
          </w:p>
        </w:tc>
      </w:tr>
      <w:tr w:rsidR="00243FDE" w:rsidTr="00243FDE">
        <w:trPr>
          <w:trHeight w:val="291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Другие общегосударственные вопросы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992,6</w:t>
            </w:r>
          </w:p>
        </w:tc>
      </w:tr>
      <w:tr w:rsidR="00243FDE" w:rsidTr="00243FDE">
        <w:trPr>
          <w:trHeight w:val="291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других обязательств государственных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9900092350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24,0</w:t>
            </w:r>
          </w:p>
        </w:tc>
      </w:tr>
      <w:tr w:rsidR="00243FDE" w:rsidTr="00243FDE">
        <w:trPr>
          <w:trHeight w:val="291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9900092350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24,0</w:t>
            </w:r>
          </w:p>
        </w:tc>
      </w:tr>
      <w:tr w:rsidR="00243FDE" w:rsidTr="00243FDE">
        <w:trPr>
          <w:trHeight w:val="665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Уплата налога на имущество организаций и земельного налога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99 0 00 02950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346,0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99 0 00 29900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579,4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Государственная регистрация актов гражданского состояния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99 0 00 59300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46,5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</w:t>
            </w:r>
            <w:r>
              <w:rPr>
                <w:sz w:val="28"/>
                <w:szCs w:val="28"/>
                <w:lang w:eastAsia="en-US"/>
              </w:rPr>
              <w:lastRenderedPageBreak/>
              <w:t>государственными внебюджетными фондами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99 0 00 59300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33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99 0 00 59300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13,5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Выполнение других обязательств государства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99 0 00 09203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26,4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99 0 00 09203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26,4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83,6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99 0 00 51180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83,6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99 0 00 51180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83,6</w:t>
            </w:r>
          </w:p>
        </w:tc>
      </w:tr>
      <w:tr w:rsidR="00243FDE" w:rsidTr="00243FDE">
        <w:trPr>
          <w:trHeight w:val="414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Обеспечение пожарной безопасности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480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99 0 00 21801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480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99 0 00 21801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480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Национальная экономика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299,9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Строительства, содержание и ремонт автомобильных дорог и инженерных сооружений в </w:t>
            </w:r>
            <w:r>
              <w:rPr>
                <w:sz w:val="28"/>
                <w:szCs w:val="28"/>
                <w:lang w:eastAsia="en-US"/>
              </w:rPr>
              <w:lastRenderedPageBreak/>
              <w:t>границах поселений в рамках благоустройства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99 000 78020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299,9</w:t>
            </w:r>
          </w:p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lastRenderedPageBreak/>
              <w:t>Жилищно-коммунальное хозяйство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1678,2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Благоустройство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1678,2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Уличное освещение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99 0 00 78010</w:t>
            </w:r>
          </w:p>
        </w:tc>
        <w:tc>
          <w:tcPr>
            <w:tcW w:w="338" w:type="pct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rFonts w:ascii="Arial CYR" w:hAnsi="Arial CYR" w:cs="Arial CYR"/>
                <w:sz w:val="28"/>
                <w:szCs w:val="28"/>
                <w:lang w:eastAsia="en-US"/>
              </w:rPr>
            </w:pPr>
            <w:r>
              <w:rPr>
                <w:rFonts w:ascii="Arial CYR" w:hAnsi="Arial CYR" w:cs="Arial CYR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961,4</w:t>
            </w:r>
          </w:p>
        </w:tc>
      </w:tr>
      <w:tr w:rsidR="00243FDE" w:rsidTr="00243FDE">
        <w:trPr>
          <w:trHeight w:val="958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99 0 00 78010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961,4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Озеленение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99 0 00 78030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44,8</w:t>
            </w:r>
          </w:p>
        </w:tc>
      </w:tr>
      <w:tr w:rsidR="00243FDE" w:rsidTr="00243FDE">
        <w:trPr>
          <w:trHeight w:val="882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99 0 00 78030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44,8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и содержание мест захоронения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295,2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Уплата прочих налогов и сборов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6,1</w:t>
            </w:r>
          </w:p>
        </w:tc>
      </w:tr>
      <w:tr w:rsidR="00243FDE" w:rsidTr="00243FDE">
        <w:trPr>
          <w:trHeight w:val="1038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99 0 00 78040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289,1</w:t>
            </w:r>
          </w:p>
        </w:tc>
      </w:tr>
      <w:tr w:rsidR="00243FDE" w:rsidTr="00243FDE">
        <w:trPr>
          <w:trHeight w:val="69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376,8</w:t>
            </w:r>
          </w:p>
        </w:tc>
      </w:tr>
      <w:tr w:rsidR="00243FDE" w:rsidTr="00243FDE">
        <w:trPr>
          <w:trHeight w:val="985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99 0 00 78050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376,8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Охрана окружающей среды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180,0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0910174460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180,0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Культура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4397,6</w:t>
            </w:r>
          </w:p>
        </w:tc>
      </w:tr>
      <w:tr w:rsidR="00243FDE" w:rsidTr="00243FDE">
        <w:trPr>
          <w:trHeight w:val="930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Основное мероприятие "Развитие клубных, концертных организаций и исполнительского искусства"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08 4 01 00000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4348,5</w:t>
            </w:r>
          </w:p>
        </w:tc>
      </w:tr>
      <w:tr w:rsidR="00243FDE" w:rsidTr="00243FDE">
        <w:trPr>
          <w:trHeight w:val="568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Обеспечение деятельности клубов и культурно - 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досуговых</w:t>
            </w:r>
            <w:proofErr w:type="spellEnd"/>
            <w:r>
              <w:rPr>
                <w:b/>
                <w:bCs/>
                <w:sz w:val="28"/>
                <w:szCs w:val="28"/>
                <w:lang w:eastAsia="en-US"/>
              </w:rPr>
              <w:t xml:space="preserve"> центров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08 4 01 44091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4348,5</w:t>
            </w:r>
          </w:p>
        </w:tc>
      </w:tr>
      <w:tr w:rsidR="00243FDE" w:rsidTr="00243FDE">
        <w:trPr>
          <w:trHeight w:val="6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08 4 01 44091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610,2</w:t>
            </w:r>
          </w:p>
        </w:tc>
      </w:tr>
      <w:tr w:rsidR="00243FDE" w:rsidTr="00243FDE">
        <w:trPr>
          <w:trHeight w:val="70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08 4 01 44091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           3735,9</w:t>
            </w:r>
          </w:p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Уплата  прочих налогов и сборов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08 4 01 44091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2,4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9900002950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49,1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Межбюджетные трансферты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5,9</w:t>
            </w:r>
          </w:p>
        </w:tc>
      </w:tr>
      <w:tr w:rsidR="00243FDE" w:rsidTr="00243FDE">
        <w:trPr>
          <w:trHeight w:val="1038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5,9</w:t>
            </w:r>
          </w:p>
        </w:tc>
      </w:tr>
      <w:tr w:rsidR="00243FDE" w:rsidTr="00243FDE">
        <w:trPr>
          <w:trHeight w:val="362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Межбюджетные трансферты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99 0 00 25600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2,6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99 0 00 25600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2,6</w:t>
            </w:r>
          </w:p>
        </w:tc>
      </w:tr>
      <w:tr w:rsidR="00243FDE" w:rsidTr="00243FDE">
        <w:trPr>
          <w:trHeight w:val="291"/>
        </w:trPr>
        <w:tc>
          <w:tcPr>
            <w:tcW w:w="2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Межбюджетные трансферты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99 0 00 25600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3,3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99 0 00 25600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3,3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Социальное обеспечение населения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300 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16,9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Оказание социальной помощи отдельным категориям населения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0310105530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321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16,9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9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9658,7</w:t>
            </w:r>
          </w:p>
        </w:tc>
      </w:tr>
      <w:tr w:rsidR="00243FDE" w:rsidTr="00243FDE">
        <w:trPr>
          <w:trHeight w:val="346"/>
        </w:trPr>
        <w:tc>
          <w:tcPr>
            <w:tcW w:w="2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Итого ,без межбюджетных </w:t>
            </w: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трасфертов</w:t>
            </w:r>
            <w:proofErr w:type="spellEnd"/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43FDE" w:rsidRDefault="00243FD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43FDE" w:rsidRDefault="00243FDE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9652,8</w:t>
            </w:r>
          </w:p>
        </w:tc>
      </w:tr>
    </w:tbl>
    <w:p w:rsidR="00243FDE" w:rsidRDefault="00243FDE" w:rsidP="00243FDE">
      <w:pPr>
        <w:overflowPunct w:val="0"/>
        <w:ind w:right="-442"/>
        <w:rPr>
          <w:kern w:val="28"/>
          <w:sz w:val="28"/>
          <w:szCs w:val="28"/>
        </w:rPr>
      </w:pPr>
    </w:p>
    <w:p w:rsidR="00243FDE" w:rsidRDefault="00243FDE" w:rsidP="00243FDE">
      <w:pPr>
        <w:pageBreakBefore/>
        <w:ind w:left="5954"/>
        <w:jc w:val="both"/>
        <w:rPr>
          <w:lang w:eastAsia="en-US"/>
        </w:rPr>
      </w:pPr>
      <w:r>
        <w:rPr>
          <w:lang w:eastAsia="en-US"/>
        </w:rPr>
        <w:lastRenderedPageBreak/>
        <w:t xml:space="preserve">Приложение №5 к решению                                                                                        Совета </w:t>
      </w:r>
      <w:proofErr w:type="spellStart"/>
      <w:r>
        <w:rPr>
          <w:lang w:eastAsia="en-US"/>
        </w:rPr>
        <w:t>Краснокадинского</w:t>
      </w:r>
      <w:proofErr w:type="spellEnd"/>
      <w:r>
        <w:rPr>
          <w:lang w:eastAsia="en-US"/>
        </w:rPr>
        <w:t xml:space="preserve"> сельского поселения №4  от  25.04.2017 года </w:t>
      </w:r>
    </w:p>
    <w:p w:rsidR="00243FDE" w:rsidRDefault="00243FDE" w:rsidP="00243FDE">
      <w:pPr>
        <w:ind w:left="5529"/>
        <w:jc w:val="center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spacing w:line="276" w:lineRule="auto"/>
        <w:jc w:val="right"/>
        <w:rPr>
          <w:b/>
          <w:bCs/>
          <w:sz w:val="28"/>
          <w:szCs w:val="28"/>
          <w:lang w:eastAsia="en-US"/>
        </w:rPr>
      </w:pPr>
    </w:p>
    <w:p w:rsidR="00243FDE" w:rsidRDefault="00243FDE" w:rsidP="00243FDE">
      <w:pPr>
        <w:spacing w:line="276" w:lineRule="auto"/>
        <w:jc w:val="center"/>
        <w:outlineLvl w:val="0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Источники финансирования дефицита бюджета</w:t>
      </w:r>
    </w:p>
    <w:p w:rsidR="00243FDE" w:rsidRDefault="00243FDE" w:rsidP="00243FDE">
      <w:pPr>
        <w:spacing w:line="276" w:lineRule="auto"/>
        <w:jc w:val="center"/>
        <w:rPr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  <w:t>муниципального образования «Краснокадкинское сельское поселение»</w:t>
      </w:r>
    </w:p>
    <w:p w:rsidR="00243FDE" w:rsidRDefault="00243FDE" w:rsidP="00243FDE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за  2016 год по кодам групп, подгрупп, статей,</w:t>
      </w:r>
    </w:p>
    <w:p w:rsidR="00243FDE" w:rsidRDefault="00243FDE" w:rsidP="00243FDE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видов источников финансирования дефицитов бюджетов классификации</w:t>
      </w:r>
    </w:p>
    <w:p w:rsidR="00243FDE" w:rsidRDefault="00243FDE" w:rsidP="00243FDE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операций сектора государственного управления,</w:t>
      </w:r>
    </w:p>
    <w:p w:rsidR="00243FDE" w:rsidRDefault="00243FDE" w:rsidP="00243FDE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относящихся к источникам финансирования дефицитов бюджетов</w:t>
      </w:r>
    </w:p>
    <w:p w:rsidR="00243FDE" w:rsidRDefault="00243FDE" w:rsidP="00243FDE">
      <w:pPr>
        <w:spacing w:after="28" w:line="276" w:lineRule="auto"/>
        <w:jc w:val="center"/>
        <w:rPr>
          <w:rFonts w:ascii="Calibri" w:hAnsi="Calibri"/>
          <w:lang w:eastAsia="en-US"/>
        </w:rPr>
      </w:pPr>
    </w:p>
    <w:tbl>
      <w:tblPr>
        <w:tblW w:w="9645" w:type="dxa"/>
        <w:tblInd w:w="250" w:type="dxa"/>
        <w:tblLayout w:type="fixed"/>
        <w:tblLook w:val="04A0"/>
      </w:tblPr>
      <w:tblGrid>
        <w:gridCol w:w="2726"/>
        <w:gridCol w:w="5075"/>
        <w:gridCol w:w="1844"/>
      </w:tblGrid>
      <w:tr w:rsidR="00243FDE" w:rsidTr="00243FDE">
        <w:trPr>
          <w:trHeight w:val="630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 показателя</w:t>
            </w:r>
          </w:p>
        </w:tc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Сумма</w:t>
            </w:r>
          </w:p>
          <w:p w:rsidR="00243FDE" w:rsidRDefault="00243FDE">
            <w:pPr>
              <w:snapToGrid w:val="0"/>
              <w:spacing w:after="200"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(тыс. руб.)</w:t>
            </w:r>
          </w:p>
        </w:tc>
      </w:tr>
      <w:tr w:rsidR="00243FDE" w:rsidTr="00243FDE">
        <w:trPr>
          <w:trHeight w:val="375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01 00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0000 000</w:t>
            </w: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Источники внутреннего финансирования дефицитов бюджетов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1931,4</w:t>
            </w:r>
          </w:p>
        </w:tc>
      </w:tr>
      <w:tr w:rsidR="00243FDE" w:rsidTr="00243FDE">
        <w:trPr>
          <w:trHeight w:val="645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01 02 00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0000 000</w:t>
            </w: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Кредиты кредитных организаций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43FDE" w:rsidTr="00243FDE">
        <w:trPr>
          <w:trHeight w:val="645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01 02 00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05 0000 710</w:t>
            </w: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43FDE" w:rsidTr="00243FDE">
        <w:trPr>
          <w:trHeight w:val="645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01 02 00 </w:t>
            </w:r>
            <w:proofErr w:type="spellStart"/>
            <w:r>
              <w:rPr>
                <w:bCs/>
                <w:lang w:eastAsia="en-US"/>
              </w:rPr>
              <w:t>00</w:t>
            </w:r>
            <w:proofErr w:type="spellEnd"/>
            <w:r>
              <w:rPr>
                <w:bCs/>
                <w:lang w:eastAsia="en-US"/>
              </w:rPr>
              <w:t xml:space="preserve"> 05 0000 810</w:t>
            </w: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Погашение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43FDE" w:rsidTr="00243FDE">
        <w:trPr>
          <w:trHeight w:val="645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Изменение остатков средств бюджетов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1931,4</w:t>
            </w:r>
          </w:p>
        </w:tc>
      </w:tr>
      <w:tr w:rsidR="00243FDE" w:rsidTr="00243FDE">
        <w:trPr>
          <w:trHeight w:val="630"/>
        </w:trPr>
        <w:tc>
          <w:tcPr>
            <w:tcW w:w="272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01 05 02 01 05 0000 510</w:t>
            </w:r>
          </w:p>
        </w:tc>
        <w:tc>
          <w:tcPr>
            <w:tcW w:w="507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- 11590,1</w:t>
            </w:r>
          </w:p>
        </w:tc>
      </w:tr>
      <w:tr w:rsidR="00243FDE" w:rsidTr="00243FDE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01 05 02 01 05 0000 610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9658,7</w:t>
            </w:r>
          </w:p>
        </w:tc>
      </w:tr>
      <w:tr w:rsidR="00243FDE" w:rsidTr="00243FDE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01 06 04 00 05 0000 000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Исполнение государственных и муниципальных гарантий в валюте </w:t>
            </w:r>
            <w:r>
              <w:rPr>
                <w:sz w:val="28"/>
                <w:szCs w:val="28"/>
                <w:lang w:eastAsia="en-US"/>
              </w:rPr>
              <w:lastRenderedPageBreak/>
              <w:t>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</w:t>
            </w:r>
          </w:p>
        </w:tc>
      </w:tr>
      <w:tr w:rsidR="00243FDE" w:rsidTr="00243FDE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01 06 04 00 05 0000 800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ind w:left="44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</w:t>
            </w:r>
            <w:proofErr w:type="spellStart"/>
            <w:r>
              <w:rPr>
                <w:sz w:val="28"/>
                <w:szCs w:val="28"/>
                <w:lang w:eastAsia="en-US"/>
              </w:rPr>
              <w:t>принципиалу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либо обусловлено уступкой гаранту прав требования бенефициара к </w:t>
            </w:r>
            <w:proofErr w:type="spellStart"/>
            <w:r>
              <w:rPr>
                <w:sz w:val="28"/>
                <w:szCs w:val="28"/>
                <w:lang w:eastAsia="en-US"/>
              </w:rPr>
              <w:t>принципиалу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43FDE" w:rsidTr="00243FDE">
        <w:trPr>
          <w:trHeight w:val="63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01 06 04 01 05 0000 810</w:t>
            </w:r>
          </w:p>
        </w:tc>
        <w:tc>
          <w:tcPr>
            <w:tcW w:w="5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Исполнение муниципальных гарантий в валюте Российской Федерации в случае если исполнение гарантом муниципальных гарантий ведет к возникновению права регрессного требования гаранта к </w:t>
            </w:r>
            <w:proofErr w:type="spellStart"/>
            <w:r>
              <w:rPr>
                <w:sz w:val="28"/>
                <w:szCs w:val="28"/>
                <w:lang w:eastAsia="en-US"/>
              </w:rPr>
              <w:t>принципиалу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либо обусловлено уступкой гаранту прав требования бенефициара к </w:t>
            </w:r>
            <w:proofErr w:type="spellStart"/>
            <w:r>
              <w:rPr>
                <w:sz w:val="28"/>
                <w:szCs w:val="28"/>
                <w:lang w:eastAsia="en-US"/>
              </w:rPr>
              <w:t>принципиалу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FDE" w:rsidRDefault="00243FDE">
            <w:pPr>
              <w:snapToGrid w:val="0"/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</w:tbl>
    <w:p w:rsidR="00243FDE" w:rsidRDefault="00243FDE" w:rsidP="00243FDE">
      <w:pPr>
        <w:tabs>
          <w:tab w:val="left" w:pos="-2977"/>
        </w:tabs>
        <w:spacing w:after="200" w:line="100" w:lineRule="atLeast"/>
        <w:rPr>
          <w:sz w:val="28"/>
          <w:szCs w:val="28"/>
          <w:lang w:eastAsia="en-US"/>
        </w:rPr>
      </w:pPr>
    </w:p>
    <w:p w:rsidR="00243FDE" w:rsidRDefault="00243FDE" w:rsidP="00243FDE">
      <w:pPr>
        <w:tabs>
          <w:tab w:val="left" w:pos="-2977"/>
        </w:tabs>
        <w:spacing w:after="200" w:line="100" w:lineRule="atLeast"/>
        <w:rPr>
          <w:sz w:val="20"/>
          <w:szCs w:val="20"/>
          <w:lang w:eastAsia="en-US"/>
        </w:rPr>
      </w:pPr>
    </w:p>
    <w:p w:rsidR="00243FDE" w:rsidRDefault="00243FDE" w:rsidP="00243FDE">
      <w:pPr>
        <w:tabs>
          <w:tab w:val="left" w:pos="-2977"/>
        </w:tabs>
        <w:spacing w:after="200" w:line="100" w:lineRule="atLeast"/>
        <w:rPr>
          <w:rFonts w:ascii="Calibri" w:hAnsi="Calibri"/>
          <w:sz w:val="20"/>
          <w:szCs w:val="20"/>
          <w:lang w:eastAsia="en-US"/>
        </w:rPr>
      </w:pPr>
    </w:p>
    <w:p w:rsidR="00243FDE" w:rsidRDefault="00243FDE" w:rsidP="00243FDE"/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243FDE" w:rsidRDefault="00243FDE" w:rsidP="00243FDE">
      <w:pPr>
        <w:pStyle w:val="ConsPlusNormal"/>
        <w:ind w:firstLine="540"/>
        <w:jc w:val="both"/>
        <w:rPr>
          <w:b w:val="0"/>
          <w:sz w:val="28"/>
          <w:szCs w:val="28"/>
        </w:rPr>
      </w:pPr>
    </w:p>
    <w:p w:rsidR="007E1D41" w:rsidRDefault="007E1D41"/>
    <w:sectPr w:rsidR="007E1D41" w:rsidSect="00243FD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43FDE"/>
    <w:rsid w:val="001664CD"/>
    <w:rsid w:val="00243FDE"/>
    <w:rsid w:val="00330C98"/>
    <w:rsid w:val="007E1D41"/>
    <w:rsid w:val="00880BE4"/>
    <w:rsid w:val="009E6FF3"/>
    <w:rsid w:val="00B35068"/>
    <w:rsid w:val="00B41226"/>
    <w:rsid w:val="00F1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3FD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3FDE"/>
    <w:rPr>
      <w:rFonts w:ascii="Arial" w:eastAsia="Times New Roman" w:hAnsi="Arial" w:cs="Arial"/>
      <w:b/>
      <w:bCs/>
      <w:color w:val="000080"/>
      <w:lang w:eastAsia="ru-RU"/>
    </w:rPr>
  </w:style>
  <w:style w:type="character" w:styleId="a3">
    <w:name w:val="Hyperlink"/>
    <w:basedOn w:val="a0"/>
    <w:uiPriority w:val="99"/>
    <w:semiHidden/>
    <w:unhideWhenUsed/>
    <w:rsid w:val="00243FD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43FDE"/>
    <w:rPr>
      <w:color w:val="800080" w:themeColor="followed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243FDE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43FD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semiHidden/>
    <w:unhideWhenUsed/>
    <w:rsid w:val="00243FD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2"/>
      <w:szCs w:val="22"/>
    </w:rPr>
  </w:style>
  <w:style w:type="character" w:customStyle="1" w:styleId="a8">
    <w:name w:val="Верхний колонтитул Знак"/>
    <w:basedOn w:val="a0"/>
    <w:link w:val="a7"/>
    <w:semiHidden/>
    <w:rsid w:val="00243FDE"/>
    <w:rPr>
      <w:rFonts w:ascii="Arial" w:eastAsia="Times New Roman" w:hAnsi="Arial" w:cs="Arial"/>
      <w:lang w:eastAsia="ru-RU"/>
    </w:rPr>
  </w:style>
  <w:style w:type="paragraph" w:styleId="a9">
    <w:name w:val="footer"/>
    <w:basedOn w:val="a"/>
    <w:link w:val="aa"/>
    <w:semiHidden/>
    <w:unhideWhenUsed/>
    <w:rsid w:val="00243FD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2"/>
      <w:szCs w:val="22"/>
    </w:rPr>
  </w:style>
  <w:style w:type="character" w:customStyle="1" w:styleId="aa">
    <w:name w:val="Нижний колонтитул Знак"/>
    <w:basedOn w:val="a0"/>
    <w:link w:val="a9"/>
    <w:semiHidden/>
    <w:rsid w:val="00243FDE"/>
    <w:rPr>
      <w:rFonts w:ascii="Arial" w:eastAsia="Times New Roman" w:hAnsi="Arial" w:cs="Arial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243FDE"/>
    <w:pPr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243FDE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unhideWhenUsed/>
    <w:rsid w:val="00243FDE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eastAsia="Times New Roman" w:hAnsi="Arial" w:cs="Arial"/>
      <w:sz w:val="22"/>
      <w:szCs w:val="22"/>
    </w:rPr>
  </w:style>
  <w:style w:type="character" w:customStyle="1" w:styleId="ae">
    <w:name w:val="Основной текст Знак"/>
    <w:basedOn w:val="a0"/>
    <w:link w:val="ad"/>
    <w:semiHidden/>
    <w:rsid w:val="00243FDE"/>
    <w:rPr>
      <w:rFonts w:ascii="Arial" w:eastAsia="Times New Roman" w:hAnsi="Arial" w:cs="Arial"/>
      <w:lang w:eastAsia="ru-RU"/>
    </w:rPr>
  </w:style>
  <w:style w:type="paragraph" w:styleId="2">
    <w:name w:val="Body Text Indent 2"/>
    <w:basedOn w:val="a"/>
    <w:link w:val="20"/>
    <w:semiHidden/>
    <w:unhideWhenUsed/>
    <w:rsid w:val="00243FDE"/>
    <w:pPr>
      <w:widowControl w:val="0"/>
      <w:autoSpaceDE w:val="0"/>
      <w:autoSpaceDN w:val="0"/>
      <w:adjustRightInd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semiHidden/>
    <w:rsid w:val="00243FDE"/>
    <w:rPr>
      <w:rFonts w:ascii="Arial" w:eastAsia="Times New Roman" w:hAnsi="Arial" w:cs="Arial"/>
      <w:lang w:eastAsia="ru-RU"/>
    </w:rPr>
  </w:style>
  <w:style w:type="paragraph" w:styleId="af">
    <w:name w:val="Document Map"/>
    <w:basedOn w:val="a"/>
    <w:link w:val="af0"/>
    <w:semiHidden/>
    <w:unhideWhenUsed/>
    <w:rsid w:val="00243FDE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rsid w:val="00243FD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Balloon Text"/>
    <w:basedOn w:val="a"/>
    <w:link w:val="af2"/>
    <w:semiHidden/>
    <w:unhideWhenUsed/>
    <w:rsid w:val="00243FDE"/>
    <w:pPr>
      <w:widowControl w:val="0"/>
      <w:autoSpaceDE w:val="0"/>
      <w:autoSpaceDN w:val="0"/>
      <w:adjustRightInd w:val="0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43FDE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243FD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styleId="af4">
    <w:name w:val="List Paragraph"/>
    <w:basedOn w:val="a"/>
    <w:uiPriority w:val="34"/>
    <w:qFormat/>
    <w:rsid w:val="00243FDE"/>
    <w:pPr>
      <w:ind w:left="720"/>
      <w:contextualSpacing/>
    </w:pPr>
  </w:style>
  <w:style w:type="paragraph" w:customStyle="1" w:styleId="ConsPlusNormal">
    <w:name w:val="ConsPlusNormal"/>
    <w:rsid w:val="00243F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f5">
    <w:name w:val="Знак"/>
    <w:basedOn w:val="a"/>
    <w:next w:val="a"/>
    <w:autoRedefine/>
    <w:uiPriority w:val="99"/>
    <w:rsid w:val="00243FDE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f6">
    <w:name w:val="Текст (лев. подпись)"/>
    <w:basedOn w:val="a"/>
    <w:next w:val="a"/>
    <w:rsid w:val="00243F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</w:rPr>
  </w:style>
  <w:style w:type="paragraph" w:customStyle="1" w:styleId="af7">
    <w:name w:val="Текст (прав. подпись)"/>
    <w:basedOn w:val="a"/>
    <w:next w:val="a"/>
    <w:rsid w:val="00243FDE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af8">
    <w:name w:val="Таблицы (моноширинный)"/>
    <w:basedOn w:val="a"/>
    <w:next w:val="a"/>
    <w:rsid w:val="00243FDE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2"/>
      <w:szCs w:val="22"/>
    </w:rPr>
  </w:style>
  <w:style w:type="paragraph" w:customStyle="1" w:styleId="ConsTitle">
    <w:name w:val="ConsTitle"/>
    <w:rsid w:val="00243FD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Title">
    <w:name w:val="ConsPlusTitle"/>
    <w:rsid w:val="00243F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243FD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Стиль1"/>
    <w:basedOn w:val="a"/>
    <w:next w:val="ad"/>
    <w:rsid w:val="00243FDE"/>
    <w:pPr>
      <w:widowControl w:val="0"/>
      <w:autoSpaceDE w:val="0"/>
      <w:autoSpaceDN w:val="0"/>
      <w:adjustRightInd w:val="0"/>
      <w:jc w:val="both"/>
    </w:pPr>
    <w:rPr>
      <w:rFonts w:eastAsia="Times New Roman"/>
      <w:bCs/>
    </w:rPr>
  </w:style>
  <w:style w:type="paragraph" w:customStyle="1" w:styleId="af9">
    <w:name w:val="Нормальный (таблица)"/>
    <w:basedOn w:val="a"/>
    <w:next w:val="a"/>
    <w:rsid w:val="00243FD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/>
    </w:rPr>
  </w:style>
  <w:style w:type="character" w:styleId="afa">
    <w:name w:val="footnote reference"/>
    <w:basedOn w:val="a0"/>
    <w:uiPriority w:val="99"/>
    <w:semiHidden/>
    <w:unhideWhenUsed/>
    <w:rsid w:val="00243FDE"/>
    <w:rPr>
      <w:vertAlign w:val="superscript"/>
    </w:rPr>
  </w:style>
  <w:style w:type="character" w:styleId="afb">
    <w:name w:val="endnote reference"/>
    <w:basedOn w:val="a0"/>
    <w:uiPriority w:val="99"/>
    <w:semiHidden/>
    <w:unhideWhenUsed/>
    <w:rsid w:val="00243FDE"/>
    <w:rPr>
      <w:vertAlign w:val="superscript"/>
    </w:rPr>
  </w:style>
  <w:style w:type="character" w:customStyle="1" w:styleId="afc">
    <w:name w:val="Цветовое выделение"/>
    <w:rsid w:val="00243FDE"/>
    <w:rPr>
      <w:b/>
      <w:bCs/>
      <w:color w:val="000080"/>
      <w:sz w:val="22"/>
      <w:szCs w:val="22"/>
    </w:rPr>
  </w:style>
  <w:style w:type="character" w:customStyle="1" w:styleId="afd">
    <w:name w:val="Гипертекстовая ссылка"/>
    <w:rsid w:val="00243FDE"/>
    <w:rPr>
      <w:b/>
      <w:bCs/>
      <w:color w:val="008000"/>
      <w:sz w:val="22"/>
      <w:szCs w:val="22"/>
      <w:u w:val="single"/>
    </w:rPr>
  </w:style>
  <w:style w:type="table" w:styleId="afe">
    <w:name w:val="Table Grid"/>
    <w:basedOn w:val="a1"/>
    <w:rsid w:val="00243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2857</Words>
  <Characters>16286</Characters>
  <Application>Microsoft Office Word</Application>
  <DocSecurity>0</DocSecurity>
  <Lines>135</Lines>
  <Paragraphs>38</Paragraphs>
  <ScaleCrop>false</ScaleCrop>
  <Company/>
  <LinksUpToDate>false</LinksUpToDate>
  <CharactersWithSpaces>19105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2017-05-03T08:30:00Z</cp:lastPrinted>
  <dcterms:created xsi:type="dcterms:W3CDTF">2017-05-03T08:29:00Z</dcterms:created>
  <dcterms:modified xsi:type="dcterms:W3CDTF">2017-05-03T11:05:00Z</dcterms:modified>
</cp:coreProperties>
</file>